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A3" w:rsidRPr="00834CA3" w:rsidRDefault="00834CA3" w:rsidP="00834CA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4CA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C209CB" wp14:editId="7DFE69FD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CA3" w:rsidRPr="00834CA3" w:rsidRDefault="00834CA3" w:rsidP="00834CA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34CA3" w:rsidRPr="00834CA3" w:rsidRDefault="00834CA3" w:rsidP="00834CA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34CA3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834CA3" w:rsidRPr="00834CA3" w:rsidRDefault="00834CA3" w:rsidP="00834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34CA3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834CA3" w:rsidRPr="00834CA3" w:rsidRDefault="00834CA3" w:rsidP="00834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34CA3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834CA3" w:rsidRPr="00834CA3" w:rsidRDefault="00834CA3" w:rsidP="00834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34CA3" w:rsidRPr="00834CA3" w:rsidRDefault="00834CA3" w:rsidP="00834CA3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34CA3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834CA3" w:rsidRPr="00834CA3" w:rsidRDefault="00834CA3" w:rsidP="0083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34CA3" w:rsidRPr="00834CA3" w:rsidRDefault="00834CA3" w:rsidP="00834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34CA3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834CA3" w:rsidRPr="00834CA3" w:rsidRDefault="00834CA3" w:rsidP="00834C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34CA3" w:rsidRPr="00834CA3" w:rsidRDefault="00834CA3" w:rsidP="00834CA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34CA3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5D3D1D">
        <w:rPr>
          <w:rFonts w:ascii="Times New Roman" w:hAnsi="Times New Roman"/>
          <w:sz w:val="28"/>
          <w:szCs w:val="28"/>
          <w:lang w:eastAsia="en-US"/>
        </w:rPr>
        <w:t>06.02.2020</w:t>
      </w:r>
      <w:r w:rsidRPr="00834CA3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5D3D1D">
        <w:rPr>
          <w:rFonts w:ascii="Times New Roman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34CA3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№ </w:t>
      </w:r>
      <w:r w:rsidR="005D3D1D">
        <w:rPr>
          <w:rFonts w:ascii="Times New Roman" w:hAnsi="Times New Roman"/>
          <w:sz w:val="28"/>
          <w:szCs w:val="28"/>
          <w:lang w:eastAsia="en-US"/>
        </w:rPr>
        <w:t>38</w:t>
      </w:r>
    </w:p>
    <w:p w:rsidR="00834CA3" w:rsidRPr="00834CA3" w:rsidRDefault="00834CA3" w:rsidP="00834CA3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834CA3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834CA3" w:rsidRPr="00834CA3" w:rsidRDefault="00834CA3" w:rsidP="00834C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34CA3" w:rsidRPr="00834CA3" w:rsidRDefault="00834CA3" w:rsidP="00834C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82D68" w:rsidRPr="00164B7C" w:rsidRDefault="00682D68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82D68" w:rsidRPr="00164B7C" w:rsidRDefault="00682D68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682D68" w:rsidRPr="00164B7C" w:rsidRDefault="00682D68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 xml:space="preserve">района от </w:t>
      </w:r>
      <w:r w:rsidR="00230E29">
        <w:rPr>
          <w:rFonts w:ascii="Times New Roman" w:hAnsi="Times New Roman"/>
          <w:sz w:val="28"/>
          <w:szCs w:val="28"/>
        </w:rPr>
        <w:t>9</w:t>
      </w:r>
      <w:r w:rsidRPr="00164B7C">
        <w:rPr>
          <w:rFonts w:ascii="Times New Roman" w:hAnsi="Times New Roman"/>
          <w:sz w:val="28"/>
          <w:szCs w:val="28"/>
        </w:rPr>
        <w:t xml:space="preserve"> ноября 201</w:t>
      </w:r>
      <w:r w:rsidR="00230E29">
        <w:rPr>
          <w:rFonts w:ascii="Times New Roman" w:hAnsi="Times New Roman"/>
          <w:sz w:val="28"/>
          <w:szCs w:val="28"/>
        </w:rPr>
        <w:t>8</w:t>
      </w:r>
      <w:r w:rsidRPr="00164B7C">
        <w:rPr>
          <w:rFonts w:ascii="Times New Roman" w:hAnsi="Times New Roman"/>
          <w:sz w:val="28"/>
          <w:szCs w:val="28"/>
        </w:rPr>
        <w:t xml:space="preserve"> года № 3</w:t>
      </w:r>
      <w:r w:rsidR="00230E29">
        <w:rPr>
          <w:rFonts w:ascii="Times New Roman" w:hAnsi="Times New Roman"/>
          <w:sz w:val="28"/>
          <w:szCs w:val="28"/>
        </w:rPr>
        <w:t>17</w:t>
      </w:r>
    </w:p>
    <w:p w:rsidR="00230E29" w:rsidRPr="00230E29" w:rsidRDefault="00682D68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B7C">
        <w:rPr>
          <w:rFonts w:ascii="Times New Roman" w:hAnsi="Times New Roman"/>
          <w:sz w:val="28"/>
          <w:szCs w:val="28"/>
        </w:rPr>
        <w:t>«</w:t>
      </w:r>
      <w:r w:rsidR="00230E29" w:rsidRPr="00230E29">
        <w:rPr>
          <w:rFonts w:ascii="Times New Roman" w:hAnsi="Times New Roman"/>
          <w:sz w:val="28"/>
          <w:szCs w:val="28"/>
        </w:rPr>
        <w:t>О муниципальной программе Ханты-</w:t>
      </w:r>
    </w:p>
    <w:p w:rsidR="00230E29" w:rsidRPr="00230E29" w:rsidRDefault="00230E29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Мансийского района «Создание условий </w:t>
      </w:r>
    </w:p>
    <w:p w:rsidR="00230E29" w:rsidRPr="00230E29" w:rsidRDefault="00230E29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для ответственного управления </w:t>
      </w:r>
    </w:p>
    <w:p w:rsidR="00230E29" w:rsidRPr="00230E29" w:rsidRDefault="00230E29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230E29" w:rsidRPr="00230E29" w:rsidRDefault="00230E29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устойчивости местных бюджетов Ханты-</w:t>
      </w:r>
    </w:p>
    <w:p w:rsidR="00682D68" w:rsidRPr="00164B7C" w:rsidRDefault="00230E29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E29">
        <w:rPr>
          <w:rFonts w:ascii="Times New Roman" w:hAnsi="Times New Roman"/>
          <w:sz w:val="28"/>
          <w:szCs w:val="28"/>
        </w:rPr>
        <w:t>Мансийского района на 2019 – 202</w:t>
      </w:r>
      <w:r w:rsidR="002316DE">
        <w:rPr>
          <w:rFonts w:ascii="Times New Roman" w:hAnsi="Times New Roman"/>
          <w:sz w:val="28"/>
          <w:szCs w:val="28"/>
        </w:rPr>
        <w:t>2</w:t>
      </w:r>
      <w:r w:rsidRPr="00230E2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164B7C" w:rsidRDefault="004053D4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164B7C" w:rsidRDefault="009552C0" w:rsidP="00834CA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4053D4" w:rsidRDefault="00130D84" w:rsidP="00834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682D68"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>
        <w:rPr>
          <w:rFonts w:ascii="Times New Roman" w:hAnsi="Times New Roman"/>
          <w:sz w:val="28"/>
          <w:szCs w:val="28"/>
        </w:rPr>
        <w:t>7</w:t>
      </w:r>
      <w:r w:rsidR="00682D68" w:rsidRPr="004053D4">
        <w:rPr>
          <w:rFonts w:ascii="Times New Roman" w:hAnsi="Times New Roman"/>
          <w:sz w:val="28"/>
          <w:szCs w:val="28"/>
        </w:rPr>
        <w:t xml:space="preserve"> </w:t>
      </w:r>
      <w:r w:rsidR="00230E29">
        <w:rPr>
          <w:rFonts w:ascii="Times New Roman" w:hAnsi="Times New Roman"/>
          <w:sz w:val="28"/>
          <w:szCs w:val="28"/>
        </w:rPr>
        <w:t>сентября</w:t>
      </w:r>
      <w:r w:rsidR="00682D68" w:rsidRPr="004053D4">
        <w:rPr>
          <w:rFonts w:ascii="Times New Roman" w:hAnsi="Times New Roman"/>
          <w:sz w:val="28"/>
          <w:szCs w:val="28"/>
        </w:rPr>
        <w:t xml:space="preserve"> 201</w:t>
      </w:r>
      <w:r w:rsidR="00230E29">
        <w:rPr>
          <w:rFonts w:ascii="Times New Roman" w:hAnsi="Times New Roman"/>
          <w:sz w:val="28"/>
          <w:szCs w:val="28"/>
        </w:rPr>
        <w:t>8</w:t>
      </w:r>
      <w:r w:rsidR="00682D68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33050F">
        <w:rPr>
          <w:rFonts w:ascii="Times New Roman" w:hAnsi="Times New Roman"/>
          <w:sz w:val="28"/>
          <w:szCs w:val="28"/>
        </w:rPr>
        <w:t>246</w:t>
      </w:r>
      <w:r w:rsidR="00682D68" w:rsidRPr="004053D4">
        <w:rPr>
          <w:rFonts w:ascii="Times New Roman" w:hAnsi="Times New Roman"/>
          <w:sz w:val="28"/>
          <w:szCs w:val="28"/>
        </w:rPr>
        <w:t xml:space="preserve"> «</w:t>
      </w:r>
      <w:r w:rsidR="00230E2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4053D4">
        <w:rPr>
          <w:rFonts w:ascii="Times New Roman" w:hAnsi="Times New Roman"/>
          <w:sz w:val="28"/>
          <w:szCs w:val="28"/>
        </w:rPr>
        <w:t>»:</w:t>
      </w:r>
    </w:p>
    <w:p w:rsidR="00682D68" w:rsidRPr="004053D4" w:rsidRDefault="00682D68" w:rsidP="00834C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B28" w:rsidRDefault="00682D68" w:rsidP="00834CA3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 w:rsidR="00795047"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201</w:t>
      </w:r>
      <w:r w:rsidR="0033050F">
        <w:rPr>
          <w:rFonts w:ascii="Times New Roman" w:hAnsi="Times New Roman"/>
          <w:sz w:val="28"/>
          <w:szCs w:val="28"/>
        </w:rPr>
        <w:t>8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95047">
        <w:rPr>
          <w:rFonts w:ascii="Times New Roman" w:hAnsi="Times New Roman"/>
          <w:sz w:val="28"/>
          <w:szCs w:val="28"/>
        </w:rPr>
        <w:t>3</w:t>
      </w:r>
      <w:r w:rsidR="0033050F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33050F">
        <w:rPr>
          <w:rFonts w:ascii="Times New Roman" w:hAnsi="Times New Roman"/>
          <w:sz w:val="28"/>
          <w:szCs w:val="28"/>
        </w:rPr>
        <w:t>9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 w:rsidR="00795047">
        <w:rPr>
          <w:rFonts w:ascii="Times New Roman" w:hAnsi="Times New Roman"/>
          <w:sz w:val="28"/>
          <w:szCs w:val="28"/>
        </w:rPr>
        <w:t>2</w:t>
      </w:r>
      <w:r w:rsidR="00B54F67"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="009C302B" w:rsidRPr="009C302B">
        <w:rPr>
          <w:rFonts w:ascii="Times New Roman" w:hAnsi="Times New Roman"/>
          <w:sz w:val="28"/>
          <w:szCs w:val="28"/>
        </w:rPr>
        <w:t>(далее – Программа)</w:t>
      </w:r>
      <w:r w:rsidR="009C302B">
        <w:rPr>
          <w:rFonts w:ascii="Times New Roman" w:hAnsi="Times New Roman"/>
          <w:sz w:val="28"/>
          <w:szCs w:val="28"/>
        </w:rPr>
        <w:t xml:space="preserve"> </w:t>
      </w:r>
      <w:r w:rsidR="00B54F67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7D2178" w:rsidRDefault="007D2178" w:rsidP="00834CA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682D68" w:rsidP="00834CA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74C61" w:rsidRPr="00074C61">
        <w:rPr>
          <w:rFonts w:ascii="Times New Roman" w:hAnsi="Times New Roman"/>
          <w:sz w:val="28"/>
          <w:szCs w:val="28"/>
        </w:rPr>
        <w:t>Приложение</w:t>
      </w:r>
    </w:p>
    <w:p w:rsidR="00074C61" w:rsidRPr="00074C61" w:rsidRDefault="00074C61" w:rsidP="00834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074C61" w:rsidRDefault="00074C61" w:rsidP="00834C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834CA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от 09.11.2018 № 317</w:t>
      </w:r>
    </w:p>
    <w:p w:rsidR="00074C61" w:rsidRPr="00074C61" w:rsidRDefault="00074C61" w:rsidP="00834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074C61" w:rsidRDefault="00074C61" w:rsidP="00834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074C61" w:rsidRDefault="00074C61" w:rsidP="00834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074C61" w:rsidRDefault="00074C61" w:rsidP="00834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074C61" w:rsidTr="00136DEF">
        <w:trPr>
          <w:trHeight w:val="68"/>
        </w:trPr>
        <w:tc>
          <w:tcPr>
            <w:tcW w:w="3076" w:type="dxa"/>
          </w:tcPr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074C61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D2178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074C61" w:rsidTr="00136DEF">
        <w:trPr>
          <w:trHeight w:val="426"/>
        </w:trPr>
        <w:tc>
          <w:tcPr>
            <w:tcW w:w="3076" w:type="dxa"/>
          </w:tcPr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F347BB" w:rsidP="00834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о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834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1. 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>подпрограмма 2. Организация бюджетного процесса в Ханты-Мансийском районе;</w:t>
            </w:r>
          </w:p>
          <w:p w:rsidR="00074C61" w:rsidRPr="00074C61" w:rsidRDefault="00074C61" w:rsidP="00834C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3. Управление муниципальным </w:t>
            </w:r>
            <w:r w:rsidRPr="00074C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F347BB" w:rsidP="00F34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ортфел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074C61" w:rsidRDefault="00136DEF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DEF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5F61BC" w:rsidRDefault="00834CA3" w:rsidP="00421495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21495" w:rsidRPr="00421495">
              <w:rPr>
                <w:sz w:val="28"/>
                <w:szCs w:val="28"/>
              </w:rPr>
              <w:t>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</w:t>
            </w:r>
            <w:r w:rsidR="00421495">
              <w:rPr>
                <w:sz w:val="28"/>
                <w:szCs w:val="28"/>
              </w:rPr>
              <w:t>елений, на уровне не менее 100%</w:t>
            </w:r>
            <w:r w:rsidR="00074C61" w:rsidRPr="005F61BC">
              <w:rPr>
                <w:bCs/>
                <w:sz w:val="28"/>
                <w:szCs w:val="28"/>
              </w:rPr>
              <w:t>;</w:t>
            </w:r>
          </w:p>
          <w:p w:rsidR="001E0321" w:rsidRPr="001E0321" w:rsidRDefault="001E0321" w:rsidP="001E0321">
            <w:pPr>
              <w:pStyle w:val="a9"/>
              <w:numPr>
                <w:ilvl w:val="0"/>
                <w:numId w:val="2"/>
              </w:numPr>
              <w:ind w:left="-65" w:firstLine="4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сельских поселений района, </w:t>
            </w:r>
            <w:r w:rsidRPr="001E0321">
              <w:rPr>
                <w:bCs/>
                <w:sz w:val="28"/>
                <w:szCs w:val="28"/>
              </w:rPr>
              <w:t xml:space="preserve">имеющих сбалансированный бюджет </w:t>
            </w:r>
            <w:r w:rsidR="00834CA3">
              <w:rPr>
                <w:bCs/>
                <w:sz w:val="28"/>
                <w:szCs w:val="28"/>
              </w:rPr>
              <w:t>–</w:t>
            </w:r>
            <w:r w:rsidRPr="001E0321">
              <w:rPr>
                <w:bCs/>
                <w:sz w:val="28"/>
                <w:szCs w:val="28"/>
              </w:rPr>
              <w:t xml:space="preserve"> на уровне 100%;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074C61" w:rsidRDefault="005F61BC" w:rsidP="00074C61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20 %;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</w:t>
            </w:r>
            <w:r w:rsidR="00834CA3">
              <w:rPr>
                <w:rFonts w:ascii="Times New Roman" w:hAnsi="Times New Roman"/>
                <w:sz w:val="28"/>
                <w:szCs w:val="28"/>
              </w:rPr>
              <w:lastRenderedPageBreak/>
              <w:t>района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– с 93 % до 95 %;</w:t>
            </w:r>
          </w:p>
          <w:p w:rsidR="00074C61" w:rsidRPr="00074C61" w:rsidRDefault="005F61BC" w:rsidP="00074C61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)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074C61" w:rsidRDefault="005F61BC" w:rsidP="00074C61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br/>
              <w:t>на о</w:t>
            </w:r>
            <w:r w:rsidR="00834CA3">
              <w:rPr>
                <w:rFonts w:ascii="Times New Roman" w:hAnsi="Times New Roman"/>
                <w:sz w:val="28"/>
                <w:szCs w:val="28"/>
              </w:rPr>
              <w:t>сновании договоров и соглашений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074C61" w:rsidP="0007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074C61" w:rsidRDefault="00074C61" w:rsidP="00B95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B95466">
              <w:rPr>
                <w:rFonts w:ascii="Times New Roman" w:hAnsi="Times New Roman"/>
                <w:sz w:val="28"/>
                <w:szCs w:val="28"/>
              </w:rPr>
              <w:t>2</w:t>
            </w:r>
            <w:r w:rsidRPr="00074C6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074C61" w:rsidTr="00136DEF">
        <w:tc>
          <w:tcPr>
            <w:tcW w:w="3076" w:type="dxa"/>
          </w:tcPr>
          <w:p w:rsidR="00074C61" w:rsidRPr="00074C61" w:rsidRDefault="00136DEF" w:rsidP="00136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074C61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C61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финансирования муниципальной программы составит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1</w:t>
            </w:r>
            <w:r w:rsidR="00C324CB">
              <w:rPr>
                <w:rFonts w:ascii="Times New Roman" w:hAnsi="Times New Roman"/>
                <w:sz w:val="28"/>
                <w:szCs w:val="28"/>
              </w:rPr>
              <w:t> 504 474</w:t>
            </w:r>
            <w:r w:rsidR="00B54F67">
              <w:rPr>
                <w:rFonts w:ascii="Times New Roman" w:hAnsi="Times New Roman"/>
                <w:sz w:val="28"/>
                <w:szCs w:val="28"/>
              </w:rPr>
              <w:t>,9</w:t>
            </w:r>
            <w:r w:rsidRPr="00857E14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8676DD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 xml:space="preserve">374 224,7 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6D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374 030,5</w:t>
            </w:r>
            <w:r w:rsidRPr="008676D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074C61" w:rsidRDefault="00B95466" w:rsidP="002206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2068B">
              <w:rPr>
                <w:rFonts w:ascii="Times New Roman" w:hAnsi="Times New Roman"/>
                <w:sz w:val="28"/>
                <w:szCs w:val="28"/>
              </w:rPr>
              <w:t>374 034,2</w:t>
            </w:r>
            <w:r w:rsidR="00834CA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полномочий ответственного исполнителя, муниципальная программа не содержит мер, направленных на: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конкуренции, реализацию стандарта развития конкуренции;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регулирование отношений в сфере предпринимательской деятельности;</w:t>
      </w:r>
    </w:p>
    <w:p w:rsidR="003202A3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применение инноваций в соответствии с ключевыми направлениями реализации Национальной технологической инициативы;</w:t>
      </w:r>
    </w:p>
    <w:p w:rsidR="003202A3" w:rsidRPr="00074C61" w:rsidRDefault="003202A3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Раздел 2. Механизм реализации муниципальной программы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</w:t>
      </w:r>
      <w:r w:rsidRPr="00074C61">
        <w:rPr>
          <w:rFonts w:ascii="Times New Roman" w:hAnsi="Times New Roman"/>
          <w:sz w:val="28"/>
          <w:szCs w:val="28"/>
        </w:rPr>
        <w:lastRenderedPageBreak/>
        <w:t>возникновении отклонения хода работ от плана основных мероприятий муниципальной программы и включает:</w:t>
      </w:r>
    </w:p>
    <w:p w:rsidR="00EF3580" w:rsidRPr="00EF3580" w:rsidRDefault="00EF3580" w:rsidP="00EF3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580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074C61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074C61" w:rsidRDefault="00074C61" w:rsidP="00074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074C61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 xml:space="preserve"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</w:t>
      </w:r>
      <w:r w:rsidRPr="00074C61">
        <w:rPr>
          <w:rFonts w:ascii="Times New Roman" w:eastAsia="Calibri" w:hAnsi="Times New Roman"/>
          <w:sz w:val="28"/>
          <w:szCs w:val="28"/>
        </w:rPr>
        <w:lastRenderedPageBreak/>
        <w:t>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4C61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074C61" w:rsidRDefault="00074C61" w:rsidP="00074C6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074C61">
          <w:rPr>
            <w:rFonts w:ascii="Times New Roman" w:hAnsi="Times New Roman"/>
            <w:bCs/>
            <w:sz w:val="28"/>
            <w:szCs w:val="28"/>
            <w:u w:val="single"/>
          </w:rPr>
          <w:t>Правилами</w:t>
        </w:r>
      </w:hyperlink>
      <w:r w:rsidRPr="00074C61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</w:t>
      </w:r>
      <w:r w:rsidRPr="00AF47F1">
        <w:rPr>
          <w:rFonts w:ascii="Times New Roman" w:hAnsi="Times New Roman"/>
          <w:bCs/>
          <w:sz w:val="28"/>
          <w:szCs w:val="28"/>
        </w:rPr>
        <w:t>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074C61" w:rsidRDefault="00074C61" w:rsidP="00074C61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074C61" w:rsidRDefault="00074C61" w:rsidP="00074C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074C61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074C61" w:rsidRDefault="00074C61" w:rsidP="00834CA3">
      <w:pPr>
        <w:spacing w:after="0" w:line="240" w:lineRule="auto"/>
        <w:ind w:right="-172"/>
        <w:jc w:val="right"/>
        <w:rPr>
          <w:rFonts w:ascii="Times New Roman" w:hAnsi="Times New Roman"/>
          <w:sz w:val="27"/>
          <w:szCs w:val="27"/>
        </w:rPr>
      </w:pPr>
      <w:r w:rsidRPr="00074C61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4C6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193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992"/>
        <w:gridCol w:w="993"/>
        <w:gridCol w:w="992"/>
        <w:gridCol w:w="992"/>
        <w:gridCol w:w="1417"/>
        <w:gridCol w:w="4395"/>
      </w:tblGrid>
      <w:tr w:rsidR="00BD0991" w:rsidRPr="00074C61" w:rsidTr="00834CA3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пока-зате</w:t>
            </w:r>
            <w:r w:rsidR="00834CA3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BD0991" w:rsidRPr="00074C61" w:rsidRDefault="00834CA3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начало реализации муници-паль</w:t>
            </w:r>
            <w:r w:rsidR="00BD0991" w:rsidRPr="00074C61">
              <w:rPr>
                <w:rFonts w:ascii="Times New Roman" w:hAnsi="Times New Roman"/>
                <w:sz w:val="24"/>
                <w:szCs w:val="24"/>
              </w:rPr>
              <w:t>ной программы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BD0991" w:rsidRPr="00074C61" w:rsidTr="00834CA3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991" w:rsidRPr="00074C61" w:rsidTr="00834CA3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076C2A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991" w:rsidRPr="00074C61" w:rsidTr="00834CA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E02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</w:t>
            </w:r>
            <w:r w:rsidR="00E02857">
              <w:rPr>
                <w:rFonts w:ascii="Times New Roman" w:hAnsi="Times New Roman"/>
                <w:sz w:val="24"/>
                <w:szCs w:val="24"/>
              </w:rPr>
              <w:t>терия выравнивания поселений,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2B2D3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52621D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E02857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7C3A93" w:rsidP="007C3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57" w:rsidRPr="00E02857" w:rsidRDefault="00834CA3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DD5AA6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</w:t>
            </w:r>
            <w:r w:rsidR="00E02857">
              <w:rPr>
                <w:rFonts w:ascii="Times New Roman" w:hAnsi="Times New Roman"/>
                <w:bCs/>
                <w:sz w:val="24"/>
                <w:szCs w:val="24"/>
              </w:rPr>
              <w:t xml:space="preserve">рации Ханты-Мансийского района </w:t>
            </w:r>
            <w:r w:rsidR="00E02857" w:rsidRPr="00E02857">
              <w:rPr>
                <w:rFonts w:ascii="Times New Roman" w:hAnsi="Times New Roman"/>
                <w:bCs/>
                <w:sz w:val="24"/>
                <w:szCs w:val="24"/>
              </w:rPr>
              <w:t>по формуле: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76E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= СПубо / СПпол, где:</w:t>
            </w:r>
          </w:p>
          <w:p w:rsidR="00E02857" w:rsidRPr="00E02857" w:rsidRDefault="00E02857" w:rsidP="00E028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СПубо </w:t>
            </w:r>
            <w:r w:rsidR="00834CA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критерия выравнивания поселений, рассчитанного в соответствии с методикой, утверж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денной приложением 3 к Закону № 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>132-оз;</w:t>
            </w:r>
          </w:p>
          <w:p w:rsidR="00BD0991" w:rsidRPr="00074C61" w:rsidRDefault="00E02857" w:rsidP="0083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СПпол </w:t>
            </w:r>
            <w:r w:rsidR="00834CA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02857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</w:t>
            </w:r>
            <w:r w:rsidR="00834CA3">
              <w:rPr>
                <w:rFonts w:ascii="Times New Roman" w:hAnsi="Times New Roman"/>
                <w:bCs/>
                <w:sz w:val="24"/>
                <w:szCs w:val="24"/>
              </w:rPr>
              <w:t>з бюджета муниципальных районов</w:t>
            </w:r>
          </w:p>
        </w:tc>
      </w:tr>
      <w:tr w:rsidR="00BD0991" w:rsidRPr="00074C61" w:rsidTr="00834CA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Default="001E032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834CA3" w:rsidP="00834C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FF00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трации Ханты-Мансийского района</w:t>
            </w:r>
          </w:p>
        </w:tc>
      </w:tr>
      <w:tr w:rsidR="00BD0991" w:rsidRPr="00074C61" w:rsidTr="00834CA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E47CFD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7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834CA3" w:rsidP="00834C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езервный фонд администрации Ханты-Мансийского района формируется за счет средств местного бюджета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размере</w:t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не более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BD0991" w:rsidRPr="004F52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 процентов от общего объема расходов бюджета района</w:t>
            </w:r>
          </w:p>
        </w:tc>
      </w:tr>
      <w:tr w:rsidR="00BD0991" w:rsidRPr="00074C61" w:rsidTr="00834CA3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834CA3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834CA3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834CA3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834CA3" w:rsidP="00074C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834CA3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*100%-100%</m:t>
              </m:r>
            </m:oMath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ПД перв. – первоначально утвержденный план по налоговым и неналоговым доходам бюджета Ханты-Мансийского района (без учета доходов </w:t>
            </w:r>
            <w:r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 дополнительным нормативам отчислений от налога на доходы физических лиц) в отчетном году</w:t>
            </w:r>
            <w:r w:rsidR="00834C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D0991" w:rsidRPr="00074C61" w:rsidRDefault="00834CA3" w:rsidP="004F52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834CA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4F527D" w:rsidRDefault="00834CA3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по формуле: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4F527D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BD0991" w:rsidRPr="004F527D" w:rsidRDefault="00BD0991" w:rsidP="004F5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7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F527D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</w:t>
            </w:r>
            <w:r w:rsidR="00834C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0991" w:rsidRPr="00074C61" w:rsidRDefault="00834CA3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834CA3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общем числе главных распорядителей бюджетных средств района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894B9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4F527D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</w:p>
        </w:tc>
      </w:tr>
      <w:tr w:rsidR="00BD0991" w:rsidRPr="00074C61" w:rsidTr="00834CA3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F04A2F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BD0991" w:rsidP="0007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91" w:rsidRPr="00074C61" w:rsidRDefault="00894B9D" w:rsidP="00DD5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BD0991" w:rsidRPr="00211EB4">
              <w:rPr>
                <w:rFonts w:ascii="Times New Roman" w:hAnsi="Times New Roman"/>
                <w:bCs/>
                <w:sz w:val="24"/>
                <w:szCs w:val="24"/>
              </w:rPr>
              <w:t>оказатель рассчитывается комитетом по финансам администрации Ханты-Мансийского района</w:t>
            </w:r>
            <w:r w:rsidR="00BD0991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договоров и соглашений</w:t>
            </w:r>
          </w:p>
        </w:tc>
      </w:tr>
    </w:tbl>
    <w:p w:rsidR="00074C61" w:rsidRPr="00074C61" w:rsidRDefault="00074C61" w:rsidP="00074C6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074C61" w:rsidRDefault="00074C61" w:rsidP="00074C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2</w:t>
      </w:r>
    </w:p>
    <w:p w:rsidR="00074C61" w:rsidRPr="00074C61" w:rsidRDefault="00DC766A" w:rsidP="00074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074C6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074C61" w:rsidRPr="00074C61" w:rsidRDefault="00074C61" w:rsidP="00074C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033" w:type="dxa"/>
        <w:tblInd w:w="1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3345"/>
        <w:gridCol w:w="1559"/>
        <w:gridCol w:w="1560"/>
        <w:gridCol w:w="1417"/>
        <w:gridCol w:w="1276"/>
        <w:gridCol w:w="1417"/>
        <w:gridCol w:w="1134"/>
        <w:gridCol w:w="1134"/>
      </w:tblGrid>
      <w:tr w:rsidR="002B5ED2" w:rsidRPr="00074C61" w:rsidTr="00894B9D">
        <w:tc>
          <w:tcPr>
            <w:tcW w:w="1191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1560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6378" w:type="dxa"/>
            <w:gridSpan w:val="5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2B5ED2" w:rsidRPr="00074C61" w:rsidTr="00894B9D">
        <w:tc>
          <w:tcPr>
            <w:tcW w:w="1191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5ED2" w:rsidRPr="00074C61" w:rsidTr="00894B9D">
        <w:tc>
          <w:tcPr>
            <w:tcW w:w="1191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B5ED2" w:rsidRPr="00074C61" w:rsidTr="00894B9D">
        <w:tc>
          <w:tcPr>
            <w:tcW w:w="1191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B5ED2" w:rsidRPr="00074C61" w:rsidTr="00894B9D">
        <w:tc>
          <w:tcPr>
            <w:tcW w:w="14033" w:type="dxa"/>
            <w:gridSpan w:val="9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2B5ED2" w:rsidRPr="00074C61" w:rsidTr="00894B9D">
        <w:tc>
          <w:tcPr>
            <w:tcW w:w="1191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276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894B9D">
        <w:tc>
          <w:tcPr>
            <w:tcW w:w="1191" w:type="dxa"/>
            <w:vMerge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2B5ED2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DA0775" w:rsidRPr="002B5ED2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134" w:type="dxa"/>
          </w:tcPr>
          <w:p w:rsidR="00DA0775" w:rsidRPr="002B5ED2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894B9D">
        <w:tc>
          <w:tcPr>
            <w:tcW w:w="1191" w:type="dxa"/>
            <w:vMerge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276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894B9D">
        <w:tc>
          <w:tcPr>
            <w:tcW w:w="1191" w:type="dxa"/>
            <w:vMerge w:val="restart"/>
          </w:tcPr>
          <w:p w:rsidR="002B5ED2" w:rsidRPr="00074C61" w:rsidRDefault="002B5ED2" w:rsidP="00894B9D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3345" w:type="dxa"/>
            <w:vMerge w:val="restart"/>
          </w:tcPr>
          <w:p w:rsidR="00383140" w:rsidRPr="00383140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Дотации </w:t>
            </w:r>
            <w:r w:rsidR="00383140" w:rsidRPr="00383140">
              <w:rPr>
                <w:rFonts w:ascii="Times New Roman" w:hAnsi="Times New Roman"/>
                <w:sz w:val="24"/>
                <w:szCs w:val="24"/>
              </w:rPr>
              <w:t>на выравнивание бюджетной обеспеченности поселений из бюджета муниципального района</w:t>
            </w:r>
          </w:p>
          <w:p w:rsidR="00383140" w:rsidRPr="00074C61" w:rsidRDefault="00383140" w:rsidP="00894B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752">
              <w:rPr>
                <w:rFonts w:ascii="Times New Roman" w:hAnsi="Times New Roman" w:cs="Times New Roman"/>
                <w:sz w:val="24"/>
                <w:szCs w:val="24"/>
              </w:rPr>
              <w:t>5 386,6</w:t>
            </w:r>
          </w:p>
        </w:tc>
        <w:tc>
          <w:tcPr>
            <w:tcW w:w="1276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7 337,0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0A24C6" w:rsidRPr="00074C61" w:rsidTr="00894B9D">
        <w:tc>
          <w:tcPr>
            <w:tcW w:w="1191" w:type="dxa"/>
            <w:vMerge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0A24C6" w:rsidRDefault="000A24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0A24C6" w:rsidRPr="002B5ED2" w:rsidRDefault="000A24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0A24C6" w:rsidRPr="002B5ED2" w:rsidRDefault="000A24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134" w:type="dxa"/>
          </w:tcPr>
          <w:p w:rsidR="000A24C6" w:rsidRPr="002B5ED2" w:rsidRDefault="000A24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0A24C6" w:rsidRPr="00074C61" w:rsidTr="00894B9D">
        <w:tc>
          <w:tcPr>
            <w:tcW w:w="1191" w:type="dxa"/>
            <w:vMerge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0A24C6" w:rsidRPr="00074C61" w:rsidRDefault="000A24C6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A24C6" w:rsidRPr="00074C61" w:rsidRDefault="000A24C6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4C6" w:rsidRPr="00074C61" w:rsidRDefault="000A24C6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5 722,1</w:t>
            </w:r>
          </w:p>
        </w:tc>
        <w:tc>
          <w:tcPr>
            <w:tcW w:w="1276" w:type="dxa"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3 722,1</w:t>
            </w:r>
          </w:p>
        </w:tc>
        <w:tc>
          <w:tcPr>
            <w:tcW w:w="1417" w:type="dxa"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0A24C6" w:rsidRPr="00074C61" w:rsidRDefault="000A24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894B9D">
        <w:tc>
          <w:tcPr>
            <w:tcW w:w="1191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894B9D">
        <w:tc>
          <w:tcPr>
            <w:tcW w:w="1191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894B9D">
        <w:tc>
          <w:tcPr>
            <w:tcW w:w="1191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894B9D">
        <w:tc>
          <w:tcPr>
            <w:tcW w:w="1191" w:type="dxa"/>
            <w:vMerge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</w:tcPr>
          <w:p w:rsidR="002B5ED2" w:rsidRPr="00074C61" w:rsidRDefault="00C324C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B5ED2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5ED2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B5ED2" w:rsidRPr="00074C61" w:rsidTr="00894B9D">
        <w:tc>
          <w:tcPr>
            <w:tcW w:w="4536" w:type="dxa"/>
            <w:gridSpan w:val="2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17475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7B89">
              <w:rPr>
                <w:rFonts w:ascii="Times New Roman" w:hAnsi="Times New Roman" w:cs="Times New Roman"/>
                <w:sz w:val="24"/>
                <w:szCs w:val="24"/>
              </w:rPr>
              <w:t> 303 286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</w:tcPr>
          <w:p w:rsidR="002B5ED2" w:rsidRPr="00074C61" w:rsidRDefault="00DF7B89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335 237</w:t>
            </w:r>
            <w:r w:rsidR="002B5E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ED2">
              <w:rPr>
                <w:rFonts w:ascii="Times New Roman" w:hAnsi="Times New Roman" w:cs="Times New Roman"/>
                <w:sz w:val="24"/>
                <w:szCs w:val="24"/>
              </w:rPr>
              <w:t>322 683,2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ED2">
              <w:rPr>
                <w:rFonts w:ascii="Times New Roman" w:hAnsi="Times New Roman"/>
                <w:sz w:val="24"/>
                <w:szCs w:val="24"/>
              </w:rPr>
              <w:t>322 683,2</w:t>
            </w:r>
          </w:p>
        </w:tc>
      </w:tr>
      <w:tr w:rsidR="00DA0775" w:rsidRPr="00074C61" w:rsidTr="00894B9D">
        <w:tc>
          <w:tcPr>
            <w:tcW w:w="4536" w:type="dxa"/>
            <w:gridSpan w:val="2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66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DA0775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709 664,5</w:t>
            </w:r>
          </w:p>
        </w:tc>
        <w:tc>
          <w:tcPr>
            <w:tcW w:w="1276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DA0775" w:rsidRPr="002B5ED2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178 683,2</w:t>
            </w:r>
          </w:p>
        </w:tc>
        <w:tc>
          <w:tcPr>
            <w:tcW w:w="1134" w:type="dxa"/>
          </w:tcPr>
          <w:p w:rsidR="00DA0775" w:rsidRPr="002B5ED2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  <w:tc>
          <w:tcPr>
            <w:tcW w:w="1134" w:type="dxa"/>
          </w:tcPr>
          <w:p w:rsidR="00DA0775" w:rsidRPr="002B5ED2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178 683,2</w:t>
            </w:r>
          </w:p>
        </w:tc>
      </w:tr>
      <w:tr w:rsidR="00DA0775" w:rsidRPr="00074C61" w:rsidTr="00894B9D">
        <w:tc>
          <w:tcPr>
            <w:tcW w:w="4536" w:type="dxa"/>
            <w:gridSpan w:val="2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A0775" w:rsidRPr="00074C61" w:rsidRDefault="00DA077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A0775" w:rsidRPr="00074C61" w:rsidRDefault="00DF7B89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593 622,1</w:t>
            </w:r>
          </w:p>
        </w:tc>
        <w:tc>
          <w:tcPr>
            <w:tcW w:w="1276" w:type="dxa"/>
          </w:tcPr>
          <w:p w:rsidR="00DA0775" w:rsidRPr="00074C61" w:rsidRDefault="00DF7B89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161 622</w:t>
            </w:r>
            <w:r w:rsidR="00DA077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144 000,0</w:t>
            </w:r>
          </w:p>
        </w:tc>
        <w:tc>
          <w:tcPr>
            <w:tcW w:w="1134" w:type="dxa"/>
          </w:tcPr>
          <w:p w:rsidR="00DA0775" w:rsidRPr="00074C61" w:rsidRDefault="00DA077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144 000,0</w:t>
            </w:r>
          </w:p>
        </w:tc>
      </w:tr>
      <w:tr w:rsidR="002B5ED2" w:rsidRPr="00074C61" w:rsidTr="00894B9D">
        <w:tc>
          <w:tcPr>
            <w:tcW w:w="12899" w:type="dxa"/>
            <w:gridSpan w:val="8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894B9D">
        <w:tc>
          <w:tcPr>
            <w:tcW w:w="1191" w:type="dxa"/>
            <w:vMerge w:val="restart"/>
          </w:tcPr>
          <w:p w:rsidR="002B5ED2" w:rsidRPr="00074C61" w:rsidRDefault="002B5ED2" w:rsidP="00894B9D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Default="00B46515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2B5ED2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2B5ED2" w:rsidRPr="00074C61" w:rsidRDefault="005C475F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894B9D">
        <w:tc>
          <w:tcPr>
            <w:tcW w:w="1191" w:type="dxa"/>
            <w:vMerge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894B9D">
        <w:tc>
          <w:tcPr>
            <w:tcW w:w="1191" w:type="dxa"/>
            <w:vMerge w:val="restart"/>
          </w:tcPr>
          <w:p w:rsidR="00B46515" w:rsidRPr="00074C61" w:rsidRDefault="00B46515" w:rsidP="00894B9D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345" w:type="dxa"/>
            <w:vMerge w:val="restart"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B46515" w:rsidRPr="00074C61" w:rsidRDefault="00B46515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46515" w:rsidRDefault="00B46515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B46515" w:rsidRPr="00074C61" w:rsidTr="00894B9D">
        <w:tc>
          <w:tcPr>
            <w:tcW w:w="1191" w:type="dxa"/>
            <w:vMerge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6515" w:rsidRPr="00074C61" w:rsidRDefault="00B46515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B46515" w:rsidRDefault="00B46515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26 290,7</w:t>
            </w:r>
          </w:p>
        </w:tc>
        <w:tc>
          <w:tcPr>
            <w:tcW w:w="1276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1417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46515" w:rsidRPr="00074C61" w:rsidRDefault="00B46515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</w:t>
            </w:r>
          </w:p>
        </w:tc>
      </w:tr>
      <w:tr w:rsidR="00A405E2" w:rsidRPr="00074C61" w:rsidTr="00894B9D">
        <w:trPr>
          <w:trHeight w:val="418"/>
        </w:trPr>
        <w:tc>
          <w:tcPr>
            <w:tcW w:w="1191" w:type="dxa"/>
            <w:vMerge w:val="restart"/>
          </w:tcPr>
          <w:p w:rsidR="00A405E2" w:rsidRPr="00074C61" w:rsidRDefault="00A405E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vMerge w:val="restart"/>
          </w:tcPr>
          <w:p w:rsidR="00A405E2" w:rsidRPr="00074C61" w:rsidRDefault="00A405E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комитета по финансам администрации Ханты-Мансийского района» (показатели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A405E2" w:rsidRPr="00074C61" w:rsidRDefault="00A405E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405E2" w:rsidRPr="00074C61" w:rsidRDefault="00A405E2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405E2" w:rsidRDefault="00DF3792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276" w:type="dxa"/>
          </w:tcPr>
          <w:p w:rsidR="00A405E2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A405E2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134" w:type="dxa"/>
          </w:tcPr>
          <w:p w:rsidR="00A405E2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134" w:type="dxa"/>
          </w:tcPr>
          <w:p w:rsidR="00A405E2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894B9D">
        <w:tc>
          <w:tcPr>
            <w:tcW w:w="1191" w:type="dxa"/>
            <w:vMerge/>
          </w:tcPr>
          <w:p w:rsidR="00FA6384" w:rsidRPr="00074C61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894B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276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894B9D">
        <w:tc>
          <w:tcPr>
            <w:tcW w:w="1191" w:type="dxa"/>
            <w:vMerge/>
          </w:tcPr>
          <w:p w:rsidR="0022068B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Default="00DF3792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276" w:type="dxa"/>
          </w:tcPr>
          <w:p w:rsidR="0022068B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074C61" w:rsidRDefault="003F3197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134" w:type="dxa"/>
          </w:tcPr>
          <w:p w:rsidR="0022068B" w:rsidRPr="00074C61" w:rsidRDefault="003F3197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134" w:type="dxa"/>
          </w:tcPr>
          <w:p w:rsidR="0022068B" w:rsidRPr="00074C61" w:rsidRDefault="003F3197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2068B" w:rsidRPr="00074C61" w:rsidTr="00894B9D">
        <w:tc>
          <w:tcPr>
            <w:tcW w:w="1191" w:type="dxa"/>
            <w:vMerge w:val="restart"/>
          </w:tcPr>
          <w:p w:rsidR="0022068B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345" w:type="dxa"/>
            <w:vMerge w:val="restart"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559" w:type="dxa"/>
            <w:vMerge w:val="restart"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2068B" w:rsidRPr="00074C61" w:rsidRDefault="0022068B" w:rsidP="00894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2068B" w:rsidRDefault="00DF3792" w:rsidP="00894B9D">
            <w:pPr>
              <w:spacing w:after="0"/>
              <w:jc w:val="center"/>
            </w:pPr>
            <w:r w:rsidRPr="00DF3792">
              <w:rPr>
                <w:rFonts w:ascii="Times New Roman" w:hAnsi="Times New Roman" w:cs="Times New Roman"/>
                <w:sz w:val="24"/>
                <w:szCs w:val="24"/>
              </w:rPr>
              <w:t>174 523,6</w:t>
            </w:r>
          </w:p>
        </w:tc>
        <w:tc>
          <w:tcPr>
            <w:tcW w:w="1276" w:type="dxa"/>
          </w:tcPr>
          <w:p w:rsidR="0022068B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22068B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43 448,7</w:t>
            </w:r>
          </w:p>
        </w:tc>
        <w:tc>
          <w:tcPr>
            <w:tcW w:w="1134" w:type="dxa"/>
          </w:tcPr>
          <w:p w:rsidR="0022068B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43 255,7</w:t>
            </w:r>
          </w:p>
        </w:tc>
        <w:tc>
          <w:tcPr>
            <w:tcW w:w="1134" w:type="dxa"/>
          </w:tcPr>
          <w:p w:rsidR="0022068B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43 255,7</w:t>
            </w:r>
          </w:p>
        </w:tc>
      </w:tr>
      <w:tr w:rsidR="00FA6384" w:rsidRPr="00074C61" w:rsidTr="00894B9D">
        <w:tc>
          <w:tcPr>
            <w:tcW w:w="1191" w:type="dxa"/>
            <w:vMerge/>
          </w:tcPr>
          <w:p w:rsidR="00FA6384" w:rsidRPr="00074C61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894B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276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DF3792" w:rsidRPr="00074C61" w:rsidTr="00894B9D">
        <w:tc>
          <w:tcPr>
            <w:tcW w:w="1191" w:type="dxa"/>
            <w:vMerge/>
          </w:tcPr>
          <w:p w:rsidR="00DF3792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DF3792" w:rsidRPr="00074C61" w:rsidRDefault="00DF379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3792" w:rsidRPr="00074C61" w:rsidRDefault="00DF379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792" w:rsidRPr="00074C61" w:rsidRDefault="00DF379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DF3792" w:rsidRDefault="00DF3792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172 546,6</w:t>
            </w:r>
          </w:p>
        </w:tc>
        <w:tc>
          <w:tcPr>
            <w:tcW w:w="1276" w:type="dxa"/>
          </w:tcPr>
          <w:p w:rsidR="00DF3792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1417" w:type="dxa"/>
          </w:tcPr>
          <w:p w:rsidR="00DF3792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42 789,7</w:t>
            </w:r>
          </w:p>
        </w:tc>
        <w:tc>
          <w:tcPr>
            <w:tcW w:w="1134" w:type="dxa"/>
          </w:tcPr>
          <w:p w:rsidR="00DF3792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42 596,7</w:t>
            </w:r>
          </w:p>
        </w:tc>
        <w:tc>
          <w:tcPr>
            <w:tcW w:w="1134" w:type="dxa"/>
          </w:tcPr>
          <w:p w:rsidR="00DF3792" w:rsidRPr="00074C61" w:rsidRDefault="00DF379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197">
              <w:rPr>
                <w:rFonts w:ascii="Times New Roman" w:hAnsi="Times New Roman"/>
                <w:sz w:val="24"/>
                <w:szCs w:val="24"/>
              </w:rPr>
              <w:t>42 596,7</w:t>
            </w:r>
          </w:p>
        </w:tc>
      </w:tr>
      <w:tr w:rsidR="002B5ED2" w:rsidRPr="00074C61" w:rsidTr="00894B9D">
        <w:tc>
          <w:tcPr>
            <w:tcW w:w="4536" w:type="dxa"/>
            <w:gridSpan w:val="2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E8297F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200 814,3</w:t>
            </w:r>
          </w:p>
        </w:tc>
        <w:tc>
          <w:tcPr>
            <w:tcW w:w="1276" w:type="dxa"/>
          </w:tcPr>
          <w:p w:rsidR="002B5ED2" w:rsidRPr="00074C61" w:rsidRDefault="00E8297F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B5ED2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51 448,7</w:t>
            </w:r>
          </w:p>
        </w:tc>
        <w:tc>
          <w:tcPr>
            <w:tcW w:w="1134" w:type="dxa"/>
          </w:tcPr>
          <w:p w:rsidR="002B5ED2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51 255,7</w:t>
            </w:r>
          </w:p>
        </w:tc>
        <w:tc>
          <w:tcPr>
            <w:tcW w:w="1134" w:type="dxa"/>
          </w:tcPr>
          <w:p w:rsidR="002B5ED2" w:rsidRPr="00074C61" w:rsidRDefault="0022068B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51 255,7</w:t>
            </w:r>
          </w:p>
        </w:tc>
      </w:tr>
      <w:tr w:rsidR="00FA6384" w:rsidRPr="00074C61" w:rsidTr="00894B9D">
        <w:tc>
          <w:tcPr>
            <w:tcW w:w="4536" w:type="dxa"/>
            <w:gridSpan w:val="2"/>
            <w:vMerge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6384" w:rsidRPr="00074C61" w:rsidRDefault="00FA6384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FA6384" w:rsidRPr="0022068B" w:rsidRDefault="00FA6384" w:rsidP="00894B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84">
              <w:rPr>
                <w:rFonts w:ascii="Times New Roman" w:hAnsi="Times New Roman"/>
                <w:sz w:val="24"/>
                <w:szCs w:val="24"/>
              </w:rPr>
              <w:t>1 977,0</w:t>
            </w:r>
          </w:p>
        </w:tc>
        <w:tc>
          <w:tcPr>
            <w:tcW w:w="1276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  <w:tc>
          <w:tcPr>
            <w:tcW w:w="1134" w:type="dxa"/>
          </w:tcPr>
          <w:p w:rsidR="00FA6384" w:rsidRDefault="00FA638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2068B" w:rsidRPr="00074C61" w:rsidTr="00894B9D">
        <w:tc>
          <w:tcPr>
            <w:tcW w:w="4536" w:type="dxa"/>
            <w:gridSpan w:val="2"/>
            <w:vMerge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068B" w:rsidRPr="00074C61" w:rsidRDefault="0022068B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22068B" w:rsidRPr="00074C61" w:rsidRDefault="00E8297F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198 837,3</w:t>
            </w:r>
          </w:p>
        </w:tc>
        <w:tc>
          <w:tcPr>
            <w:tcW w:w="1276" w:type="dxa"/>
          </w:tcPr>
          <w:p w:rsidR="0022068B" w:rsidRPr="00074C61" w:rsidRDefault="00E8297F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1417" w:type="dxa"/>
          </w:tcPr>
          <w:p w:rsidR="0022068B" w:rsidRPr="00074C61" w:rsidRDefault="005B6954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50 789,7</w:t>
            </w:r>
          </w:p>
        </w:tc>
        <w:tc>
          <w:tcPr>
            <w:tcW w:w="1134" w:type="dxa"/>
          </w:tcPr>
          <w:p w:rsidR="0022068B" w:rsidRPr="00074C61" w:rsidRDefault="005B6954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50 596,7</w:t>
            </w:r>
          </w:p>
        </w:tc>
        <w:tc>
          <w:tcPr>
            <w:tcW w:w="1134" w:type="dxa"/>
          </w:tcPr>
          <w:p w:rsidR="0022068B" w:rsidRPr="00074C61" w:rsidRDefault="005B6954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54">
              <w:rPr>
                <w:rFonts w:ascii="Times New Roman" w:hAnsi="Times New Roman"/>
                <w:sz w:val="24"/>
                <w:szCs w:val="24"/>
              </w:rPr>
              <w:t>50 596,7</w:t>
            </w:r>
          </w:p>
        </w:tc>
      </w:tr>
      <w:tr w:rsidR="002B5ED2" w:rsidRPr="00074C61" w:rsidTr="00894B9D">
        <w:tc>
          <w:tcPr>
            <w:tcW w:w="12899" w:type="dxa"/>
            <w:gridSpan w:val="8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5ED2" w:rsidRPr="00074C61" w:rsidTr="00894B9D">
        <w:tc>
          <w:tcPr>
            <w:tcW w:w="1191" w:type="dxa"/>
            <w:vMerge w:val="restart"/>
          </w:tcPr>
          <w:p w:rsidR="002B5ED2" w:rsidRPr="00074C61" w:rsidRDefault="002B5ED2" w:rsidP="00894B9D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3345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A405E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2B5ED2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2B5ED2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2B5ED2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894B9D">
        <w:trPr>
          <w:trHeight w:val="1029"/>
        </w:trPr>
        <w:tc>
          <w:tcPr>
            <w:tcW w:w="1191" w:type="dxa"/>
            <w:vMerge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894B9D">
        <w:tc>
          <w:tcPr>
            <w:tcW w:w="1191" w:type="dxa"/>
            <w:vMerge w:val="restart"/>
          </w:tcPr>
          <w:p w:rsidR="00A6740C" w:rsidRPr="00074C61" w:rsidRDefault="00A6740C" w:rsidP="00894B9D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3345" w:type="dxa"/>
            <w:vMerge w:val="restart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560" w:type="dxa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894B9D">
        <w:tc>
          <w:tcPr>
            <w:tcW w:w="1191" w:type="dxa"/>
            <w:vMerge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894B9D">
        <w:tc>
          <w:tcPr>
            <w:tcW w:w="4536" w:type="dxa"/>
            <w:gridSpan w:val="2"/>
            <w:vMerge w:val="restart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559" w:type="dxa"/>
            <w:vMerge w:val="restart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60" w:type="dxa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A6740C" w:rsidRPr="00074C61" w:rsidRDefault="00A405E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E2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A6740C" w:rsidRPr="00074C61" w:rsidTr="00894B9D">
        <w:tc>
          <w:tcPr>
            <w:tcW w:w="4536" w:type="dxa"/>
            <w:gridSpan w:val="2"/>
            <w:vMerge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40C" w:rsidRPr="00074C61" w:rsidRDefault="00A6740C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A6740C" w:rsidRPr="00074C61" w:rsidRDefault="00A405E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1276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417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A6740C" w:rsidRPr="00074C61" w:rsidRDefault="00A6740C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</w:tr>
      <w:tr w:rsidR="000F7C4F" w:rsidRPr="00074C61" w:rsidTr="00894B9D">
        <w:trPr>
          <w:trHeight w:val="53"/>
        </w:trPr>
        <w:tc>
          <w:tcPr>
            <w:tcW w:w="6095" w:type="dxa"/>
            <w:gridSpan w:val="3"/>
            <w:vMerge w:val="restart"/>
          </w:tcPr>
          <w:p w:rsidR="000F7C4F" w:rsidRPr="00074C61" w:rsidRDefault="000F7C4F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1560" w:type="dxa"/>
          </w:tcPr>
          <w:p w:rsidR="000F7C4F" w:rsidRPr="00074C61" w:rsidRDefault="000F7C4F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F7C4F" w:rsidRDefault="000F7C4F" w:rsidP="00894B9D">
            <w:pPr>
              <w:spacing w:after="0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EDE">
              <w:rPr>
                <w:rFonts w:ascii="Times New Roman" w:hAnsi="Times New Roman" w:cs="Times New Roman"/>
                <w:sz w:val="24"/>
                <w:szCs w:val="24"/>
              </w:rPr>
              <w:t> 504 474,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F7C4F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0F7C4F" w:rsidRPr="00074C61" w:rsidRDefault="00FE7BC6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</w:tcPr>
          <w:p w:rsidR="000F7C4F" w:rsidRPr="00074C61" w:rsidRDefault="00FE7BC6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134" w:type="dxa"/>
          </w:tcPr>
          <w:p w:rsidR="000F7C4F" w:rsidRPr="00074C61" w:rsidRDefault="00FE7BC6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1171F2" w:rsidRPr="00074C61" w:rsidTr="00894B9D">
        <w:tc>
          <w:tcPr>
            <w:tcW w:w="6095" w:type="dxa"/>
            <w:gridSpan w:val="3"/>
            <w:vMerge/>
          </w:tcPr>
          <w:p w:rsidR="001171F2" w:rsidRPr="00074C61" w:rsidRDefault="001171F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71F2" w:rsidRPr="00074C61" w:rsidRDefault="001171F2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1171F2" w:rsidRDefault="001171F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</w:t>
            </w:r>
            <w:r w:rsidR="007959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1171F2" w:rsidRPr="00074C61" w:rsidRDefault="001171F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1171F2" w:rsidRPr="002B5ED2" w:rsidRDefault="006F0911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1171F2" w:rsidRPr="002B5ED2" w:rsidRDefault="006F0911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1171F2" w:rsidRPr="002B5ED2" w:rsidRDefault="006F0911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FE7BC6" w:rsidRPr="00074C61" w:rsidTr="00894B9D">
        <w:tc>
          <w:tcPr>
            <w:tcW w:w="6095" w:type="dxa"/>
            <w:gridSpan w:val="3"/>
            <w:vMerge/>
          </w:tcPr>
          <w:p w:rsidR="00FE7BC6" w:rsidRPr="00074C61" w:rsidRDefault="00FE7BC6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7BC6" w:rsidRPr="00074C61" w:rsidRDefault="00FE7BC6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FE7BC6" w:rsidRDefault="006C4EDE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76" w:type="dxa"/>
          </w:tcPr>
          <w:p w:rsidR="00FE7BC6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</w:t>
            </w:r>
            <w:r w:rsidR="00E8297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7" w:type="dxa"/>
          </w:tcPr>
          <w:p w:rsidR="00FE7BC6" w:rsidRPr="00074C61" w:rsidRDefault="005E6434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</w:tcPr>
          <w:p w:rsidR="00FE7BC6" w:rsidRPr="00074C61" w:rsidRDefault="00795908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5E6434"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134" w:type="dxa"/>
          </w:tcPr>
          <w:p w:rsidR="00FE7BC6" w:rsidRPr="00074C61" w:rsidRDefault="00795908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894B9D">
        <w:tc>
          <w:tcPr>
            <w:tcW w:w="6095" w:type="dxa"/>
            <w:gridSpan w:val="3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ED2" w:rsidRPr="00074C61" w:rsidTr="00894B9D">
        <w:tc>
          <w:tcPr>
            <w:tcW w:w="6095" w:type="dxa"/>
            <w:gridSpan w:val="3"/>
            <w:vMerge w:val="restart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5ED2" w:rsidRPr="00074C61" w:rsidRDefault="00076C2A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B5ED2" w:rsidRPr="00074C61" w:rsidTr="00894B9D"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5ED2" w:rsidRPr="00074C61" w:rsidRDefault="00076C2A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C4EDE" w:rsidRPr="00074C61" w:rsidTr="00894B9D"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EDE" w:rsidRDefault="006C4EDE" w:rsidP="00894B9D">
            <w:pPr>
              <w:spacing w:after="0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894B9D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Pr="002B5ED2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2B5ED2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894B9D">
        <w:tc>
          <w:tcPr>
            <w:tcW w:w="60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Default="006C4EDE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  <w:tr w:rsidR="002B5ED2" w:rsidRPr="00074C61" w:rsidTr="00894B9D">
        <w:tc>
          <w:tcPr>
            <w:tcW w:w="6095" w:type="dxa"/>
            <w:gridSpan w:val="3"/>
            <w:tcBorders>
              <w:top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5ED2" w:rsidRPr="00074C61" w:rsidRDefault="002B5ED2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EDE" w:rsidRPr="00074C61" w:rsidTr="00894B9D">
        <w:tc>
          <w:tcPr>
            <w:tcW w:w="6095" w:type="dxa"/>
            <w:gridSpan w:val="3"/>
            <w:vMerge w:val="restart"/>
          </w:tcPr>
          <w:p w:rsidR="006C4EDE" w:rsidRPr="00074C61" w:rsidRDefault="006C4EDE" w:rsidP="00894B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C4EDE" w:rsidRPr="00074C61" w:rsidRDefault="006C4EDE" w:rsidP="00894B9D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560" w:type="dxa"/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C4EDE" w:rsidRDefault="006C4EDE" w:rsidP="00894B9D">
            <w:pPr>
              <w:spacing w:after="0"/>
            </w:pPr>
            <w:r w:rsidRPr="00E2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504 474,9</w:t>
            </w:r>
          </w:p>
        </w:tc>
        <w:tc>
          <w:tcPr>
            <w:tcW w:w="1276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1417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374 224,7</w:t>
            </w:r>
          </w:p>
        </w:tc>
        <w:tc>
          <w:tcPr>
            <w:tcW w:w="1134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374 030,5</w:t>
            </w:r>
          </w:p>
        </w:tc>
        <w:tc>
          <w:tcPr>
            <w:tcW w:w="1134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374 034,2</w:t>
            </w:r>
          </w:p>
        </w:tc>
      </w:tr>
      <w:tr w:rsidR="006C4EDE" w:rsidRPr="00074C61" w:rsidTr="00894B9D">
        <w:tc>
          <w:tcPr>
            <w:tcW w:w="6095" w:type="dxa"/>
            <w:gridSpan w:val="3"/>
            <w:vMerge/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2CC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417" w:type="dxa"/>
          </w:tcPr>
          <w:p w:rsidR="006C4EDE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711 641,5</w:t>
            </w:r>
          </w:p>
        </w:tc>
        <w:tc>
          <w:tcPr>
            <w:tcW w:w="1276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173 614,9</w:t>
            </w:r>
          </w:p>
        </w:tc>
        <w:tc>
          <w:tcPr>
            <w:tcW w:w="1417" w:type="dxa"/>
          </w:tcPr>
          <w:p w:rsidR="006C4EDE" w:rsidRPr="002B5ED2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6C4EDE" w:rsidRPr="002B5ED2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  <w:tc>
          <w:tcPr>
            <w:tcW w:w="1134" w:type="dxa"/>
          </w:tcPr>
          <w:p w:rsidR="006C4EDE" w:rsidRPr="002B5ED2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179 342,2</w:t>
            </w:r>
          </w:p>
        </w:tc>
      </w:tr>
      <w:tr w:rsidR="006C4EDE" w:rsidRPr="00074C61" w:rsidTr="00894B9D">
        <w:tc>
          <w:tcPr>
            <w:tcW w:w="6095" w:type="dxa"/>
            <w:gridSpan w:val="3"/>
            <w:vMerge/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C4EDE" w:rsidRPr="00074C61" w:rsidRDefault="006C4EDE" w:rsidP="00894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C6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</w:tcPr>
          <w:p w:rsidR="006C4EDE" w:rsidRDefault="006C4EDE" w:rsidP="00894B9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792 833,4</w:t>
            </w:r>
          </w:p>
        </w:tc>
        <w:tc>
          <w:tcPr>
            <w:tcW w:w="1276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1417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194 882,5</w:t>
            </w:r>
          </w:p>
        </w:tc>
        <w:tc>
          <w:tcPr>
            <w:tcW w:w="1134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908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688,3</w:t>
            </w:r>
          </w:p>
        </w:tc>
        <w:tc>
          <w:tcPr>
            <w:tcW w:w="1134" w:type="dxa"/>
          </w:tcPr>
          <w:p w:rsidR="006C4EDE" w:rsidRPr="00074C61" w:rsidRDefault="006C4EDE" w:rsidP="00894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194 692,0</w:t>
            </w:r>
          </w:p>
        </w:tc>
      </w:tr>
    </w:tbl>
    <w:p w:rsidR="00074C61" w:rsidRPr="00074C61" w:rsidRDefault="00074C61" w:rsidP="00074C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Таблица 3</w:t>
      </w:r>
    </w:p>
    <w:p w:rsidR="00894B9D" w:rsidRPr="00074C61" w:rsidRDefault="00894B9D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074C61" w:rsidRDefault="007E773D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074C61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>
        <w:rPr>
          <w:rFonts w:ascii="Times New Roman" w:hAnsi="Times New Roman"/>
          <w:sz w:val="28"/>
          <w:szCs w:val="28"/>
        </w:rPr>
        <w:t>исполнение</w:t>
      </w:r>
      <w:r w:rsidR="00074C61" w:rsidRPr="00074C61">
        <w:rPr>
          <w:rFonts w:ascii="Times New Roman" w:hAnsi="Times New Roman"/>
          <w:sz w:val="28"/>
          <w:szCs w:val="28"/>
        </w:rPr>
        <w:t xml:space="preserve"> национальных и федеральных проектов </w:t>
      </w:r>
      <w:r>
        <w:rPr>
          <w:rFonts w:ascii="Times New Roman" w:hAnsi="Times New Roman"/>
          <w:sz w:val="28"/>
          <w:szCs w:val="28"/>
        </w:rPr>
        <w:t xml:space="preserve">(программ) </w:t>
      </w:r>
      <w:r w:rsidR="00074C61" w:rsidRPr="00074C61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074C61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474"/>
        <w:gridCol w:w="1134"/>
        <w:gridCol w:w="992"/>
        <w:gridCol w:w="1134"/>
        <w:gridCol w:w="1559"/>
        <w:gridCol w:w="1134"/>
        <w:gridCol w:w="1276"/>
        <w:gridCol w:w="1276"/>
        <w:gridCol w:w="1134"/>
        <w:gridCol w:w="1134"/>
      </w:tblGrid>
      <w:tr w:rsidR="00076C2A" w:rsidRPr="00074C61" w:rsidTr="00894B9D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47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894B9D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ние проекта или мероприятия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мероприя-тия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3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894B9D">
              <w:rPr>
                <w:rFonts w:ascii="Times New Roman" w:hAnsi="Times New Roman"/>
                <w:sz w:val="24"/>
                <w:szCs w:val="24"/>
              </w:rPr>
              <w:t>-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954" w:type="dxa"/>
            <w:gridSpan w:val="5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076C2A" w:rsidRPr="00074C61" w:rsidTr="00894B9D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076C2A" w:rsidRPr="00074C61" w:rsidTr="00894B9D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C2A" w:rsidRPr="00074C61" w:rsidRDefault="00076C2A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074C61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</w:t>
      </w:r>
      <w:r w:rsidR="007E773D" w:rsidRPr="007E773D">
        <w:rPr>
          <w:rFonts w:ascii="Times New Roman" w:eastAsia="Calibri" w:hAnsi="Times New Roman"/>
          <w:sz w:val="20"/>
          <w:szCs w:val="20"/>
          <w:lang w:eastAsia="en-US"/>
        </w:rPr>
        <w:t>реализуемые на принципе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Pr="00074C61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894B9D" w:rsidRPr="005B3F58" w:rsidRDefault="00894B9D" w:rsidP="00074C6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4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074C6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74C61" w:rsidRPr="00894B9D" w:rsidRDefault="00074C61" w:rsidP="00074C61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276"/>
        <w:gridCol w:w="1417"/>
        <w:gridCol w:w="1985"/>
      </w:tblGrid>
      <w:tr w:rsidR="00497EC3" w:rsidRPr="00074C61" w:rsidTr="002B2D3D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38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19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97EC3" w:rsidRPr="00074C61" w:rsidTr="00497EC3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497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4C6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9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EC3" w:rsidRPr="00074C61" w:rsidTr="00497EC3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7EC3" w:rsidRPr="00074C61" w:rsidRDefault="00497EC3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>2</w:t>
      </w:r>
      <w:r w:rsidRPr="00074C61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074C61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>
        <w:rPr>
          <w:rFonts w:ascii="Times New Roman" w:hAnsi="Times New Roman"/>
          <w:sz w:val="20"/>
          <w:szCs w:val="20"/>
        </w:rPr>
        <w:t>муниципальных</w:t>
      </w:r>
      <w:r w:rsidRPr="00074C61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DA5E0B" w:rsidRPr="005B3F58" w:rsidRDefault="00DA5E0B" w:rsidP="00074C6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5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074C61" w:rsidRPr="00894B9D" w:rsidRDefault="00074C61" w:rsidP="00074C61">
      <w:pPr>
        <w:spacing w:after="0" w:line="240" w:lineRule="auto"/>
        <w:contextualSpacing/>
        <w:rPr>
          <w:rFonts w:ascii="Times New Roman" w:hAnsi="Times New Roman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8866"/>
      </w:tblGrid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Финансовые риски (неполное или нецелевое освоение средств бюджета Ханты-Мансийского района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образованиями сельских поселений)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контроля за ходом выполнения мероприятий муниципальной программы, в том </w:t>
            </w: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числе за целевым использованием средств бюджета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074C61" w:rsidRPr="00074C61" w:rsidTr="00074C61"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074C61" w:rsidRPr="00074C61" w:rsidTr="00074C61">
        <w:trPr>
          <w:trHeight w:val="569"/>
        </w:trPr>
        <w:tc>
          <w:tcPr>
            <w:tcW w:w="567" w:type="dxa"/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866" w:type="dxa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074C61" w:rsidRPr="005B3F58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6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074C6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074C61" w:rsidRPr="005B3F58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074C61" w:rsidTr="00074C61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Default="00074C61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074C61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94B9D" w:rsidRPr="005B3F58" w:rsidRDefault="00894B9D" w:rsidP="00074C6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0"/>
        </w:rPr>
      </w:pPr>
    </w:p>
    <w:p w:rsidR="00074C61" w:rsidRPr="00074C61" w:rsidRDefault="00074C61" w:rsidP="00074C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 xml:space="preserve">Таблица </w:t>
      </w:r>
      <w:r w:rsidR="007E773D">
        <w:rPr>
          <w:rFonts w:ascii="Times New Roman" w:hAnsi="Times New Roman"/>
          <w:sz w:val="28"/>
          <w:szCs w:val="28"/>
        </w:rPr>
        <w:t>7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C61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074C61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74C61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074C61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074C61" w:rsidRPr="00894B9D" w:rsidRDefault="00074C61" w:rsidP="00074C61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074C61" w:rsidTr="00074C61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074C61" w:rsidRDefault="00074C61" w:rsidP="00074C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074C61" w:rsidRDefault="00074C61" w:rsidP="00074C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074C61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074C61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E773D" w:rsidRDefault="007E773D" w:rsidP="007E77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E773D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</w:p>
    <w:p w:rsidR="00894B9D" w:rsidRPr="005B3F58" w:rsidRDefault="00894B9D" w:rsidP="007E773D">
      <w:pPr>
        <w:spacing w:after="0" w:line="240" w:lineRule="auto"/>
        <w:ind w:firstLine="709"/>
        <w:jc w:val="right"/>
        <w:rPr>
          <w:rFonts w:ascii="Times New Roman" w:hAnsi="Times New Roman"/>
          <w:szCs w:val="28"/>
        </w:rPr>
      </w:pPr>
    </w:p>
    <w:p w:rsidR="007E773D" w:rsidRPr="005B2105" w:rsidRDefault="007E773D" w:rsidP="007E77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Предложения граждан по реализации национальных проектов Российской Федерации </w:t>
      </w:r>
      <w:r w:rsidR="00894B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Ханты-Мансийском районе, учтенные в муниципальной программе</w:t>
      </w:r>
      <w:r w:rsidR="005B2105">
        <w:rPr>
          <w:rFonts w:ascii="Times New Roman" w:hAnsi="Times New Roman"/>
          <w:sz w:val="28"/>
          <w:szCs w:val="28"/>
        </w:rPr>
        <w:t xml:space="preserve"> </w:t>
      </w:r>
      <w:r w:rsidR="005B2105">
        <w:rPr>
          <w:rFonts w:ascii="Times New Roman" w:hAnsi="Times New Roman"/>
          <w:sz w:val="28"/>
          <w:szCs w:val="28"/>
          <w:vertAlign w:val="superscript"/>
        </w:rPr>
        <w:t>5</w:t>
      </w:r>
    </w:p>
    <w:p w:rsidR="007E773D" w:rsidRDefault="007E773D" w:rsidP="00074C6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3119"/>
        <w:gridCol w:w="1417"/>
        <w:gridCol w:w="3261"/>
        <w:gridCol w:w="2835"/>
      </w:tblGrid>
      <w:tr w:rsidR="007E773D" w:rsidRPr="00074C61" w:rsidTr="00894B9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наименования мероприятия (таблица 2)</w:t>
            </w: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</w:t>
            </w:r>
            <w:r w:rsidR="00894B9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 целевого показателя (таблица 1)</w:t>
            </w: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773D" w:rsidRPr="00074C61" w:rsidTr="00894B9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E773D" w:rsidRPr="00074C61" w:rsidRDefault="00894B9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E773D" w:rsidRPr="00074C61" w:rsidRDefault="00894B9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894B9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773D" w:rsidRPr="00074C61" w:rsidTr="00894B9D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73D" w:rsidRPr="00074C61" w:rsidRDefault="007E773D" w:rsidP="007E7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05" w:rsidRDefault="005B2105" w:rsidP="005B2105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0"/>
          <w:szCs w:val="20"/>
          <w:lang w:eastAsia="en-US"/>
        </w:rPr>
      </w:pPr>
      <w:r w:rsidRPr="005B2105">
        <w:rPr>
          <w:rFonts w:ascii="Times New Roman" w:eastAsia="Arial Unicode MS" w:hAnsi="Times New Roman"/>
          <w:sz w:val="20"/>
          <w:szCs w:val="20"/>
          <w:vertAlign w:val="superscript"/>
          <w:lang w:eastAsia="en-US"/>
        </w:rPr>
        <w:t>5</w:t>
      </w:r>
      <w:r w:rsidRPr="005B2105">
        <w:rPr>
          <w:rFonts w:ascii="Times New Roman" w:eastAsia="Arial Unicode MS" w:hAnsi="Times New Roman"/>
          <w:sz w:val="20"/>
          <w:szCs w:val="20"/>
          <w:lang w:eastAsia="en-US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</w:p>
    <w:p w:rsidR="00781DEC" w:rsidRDefault="00781DEC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894B9D" w:rsidRPr="005B3F58" w:rsidRDefault="00894B9D" w:rsidP="00781DEC">
      <w:pPr>
        <w:pStyle w:val="ConsPlusNormal0"/>
        <w:jc w:val="right"/>
        <w:outlineLvl w:val="2"/>
        <w:rPr>
          <w:rFonts w:ascii="Times New Roman" w:hAnsi="Times New Roman" w:cs="Times New Roman"/>
          <w:sz w:val="24"/>
          <w:szCs w:val="28"/>
        </w:rPr>
      </w:pP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План мероприятий, направленны</w:t>
      </w:r>
      <w:r w:rsidR="00894B9D">
        <w:rPr>
          <w:rFonts w:ascii="Times New Roman" w:eastAsia="Arial Unicode MS" w:hAnsi="Times New Roman"/>
          <w:sz w:val="28"/>
          <w:szCs w:val="28"/>
        </w:rPr>
        <w:t>х</w:t>
      </w:r>
      <w:r>
        <w:rPr>
          <w:rFonts w:ascii="Times New Roman" w:eastAsia="Arial Unicode MS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894B9D">
        <w:rPr>
          <w:rFonts w:ascii="Times New Roman" w:eastAsia="Arial Unicode MS" w:hAnsi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/>
          <w:sz w:val="28"/>
          <w:szCs w:val="28"/>
        </w:rPr>
        <w:t>Югры</w:t>
      </w:r>
      <w:r w:rsidR="00894B9D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894B9D">
        <w:rPr>
          <w:rFonts w:ascii="Times New Roman" w:eastAsia="Arial Unicode MS" w:hAnsi="Times New Roman"/>
          <w:sz w:val="28"/>
          <w:szCs w:val="28"/>
        </w:rPr>
        <w:br/>
      </w:r>
      <w:r>
        <w:rPr>
          <w:rFonts w:ascii="Times New Roman" w:eastAsia="Arial Unicode MS" w:hAnsi="Times New Roman"/>
          <w:sz w:val="28"/>
          <w:szCs w:val="28"/>
        </w:rPr>
        <w:t>на 2019-2024 годы</w:t>
      </w:r>
      <w:r w:rsidR="00F965E1">
        <w:rPr>
          <w:rFonts w:ascii="Times New Roman" w:eastAsia="Arial Unicode MS" w:hAnsi="Times New Roman"/>
          <w:sz w:val="28"/>
          <w:szCs w:val="28"/>
        </w:rPr>
        <w:t xml:space="preserve"> </w:t>
      </w:r>
      <w:r w:rsidR="00F965E1">
        <w:rPr>
          <w:rFonts w:ascii="Times New Roman" w:eastAsia="Arial Unicode MS" w:hAnsi="Times New Roman"/>
          <w:sz w:val="28"/>
          <w:szCs w:val="28"/>
          <w:vertAlign w:val="superscript"/>
        </w:rPr>
        <w:t>6</w:t>
      </w:r>
    </w:p>
    <w:p w:rsidR="00781DEC" w:rsidRDefault="00781DEC" w:rsidP="00781DEC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Меры, </w:t>
            </w:r>
            <w:r w:rsidR="00894B9D">
              <w:rPr>
                <w:rFonts w:ascii="Times New Roman" w:eastAsia="Arial Unicode MS" w:hAnsi="Times New Roman"/>
                <w:sz w:val="28"/>
                <w:szCs w:val="28"/>
              </w:rPr>
              <w:t>направленные н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894B9D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Tr="00781D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Default="00781DE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F965E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0"/>
          <w:szCs w:val="20"/>
          <w:vertAlign w:val="superscript"/>
        </w:rPr>
        <w:t>6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1E0321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894B9D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1E0321">
        <w:rPr>
          <w:rFonts w:ascii="Times New Roman" w:eastAsia="Arial Unicode MS" w:hAnsi="Times New Roman"/>
          <w:sz w:val="20"/>
          <w:szCs w:val="20"/>
        </w:rPr>
        <w:t>Югры</w:t>
      </w:r>
      <w:r w:rsidR="001E0321">
        <w:rPr>
          <w:rFonts w:ascii="Times New Roman" w:eastAsia="Arial Unicode MS" w:hAnsi="Times New Roman"/>
          <w:sz w:val="20"/>
          <w:szCs w:val="20"/>
        </w:rPr>
        <w:t>.</w:t>
      </w:r>
      <w:r w:rsidR="001E0321" w:rsidRPr="001E0321">
        <w:rPr>
          <w:rFonts w:ascii="Times New Roman" w:eastAsia="Arial Unicode MS" w:hAnsi="Times New Roman"/>
          <w:sz w:val="28"/>
          <w:szCs w:val="28"/>
        </w:rPr>
        <w:t>».</w:t>
      </w:r>
    </w:p>
    <w:p w:rsidR="005B3F58" w:rsidRDefault="005B3F58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  <w:sectPr w:rsidR="005B3F58" w:rsidSect="009C302B">
          <w:headerReference w:type="default" r:id="rId13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lastRenderedPageBreak/>
        <w:t>2. Опубликовать настоящее в газете «Наш район» и разместить на официальном сайте администрации Ханты-Мансийского района.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E0321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>
        <w:rPr>
          <w:rFonts w:ascii="Times New Roman" w:eastAsia="Arial Unicode MS" w:hAnsi="Times New Roman"/>
          <w:sz w:val="28"/>
          <w:szCs w:val="28"/>
        </w:rPr>
        <w:t>ителя главы</w:t>
      </w:r>
      <w:r w:rsidR="00894B9D">
        <w:rPr>
          <w:rFonts w:ascii="Times New Roman" w:eastAsia="Arial Unicode MS" w:hAnsi="Times New Roman"/>
          <w:sz w:val="28"/>
          <w:szCs w:val="28"/>
        </w:rPr>
        <w:t xml:space="preserve"> Ханты-Мансийского</w:t>
      </w:r>
      <w:r w:rsidR="00DA5E0B">
        <w:rPr>
          <w:rFonts w:ascii="Times New Roman" w:eastAsia="Arial Unicode MS" w:hAnsi="Times New Roman"/>
          <w:sz w:val="28"/>
          <w:szCs w:val="28"/>
        </w:rPr>
        <w:t xml:space="preserve"> района по финансам, </w:t>
      </w:r>
      <w:r w:rsidRPr="001E0321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1E0321" w:rsidRDefault="001E0321" w:rsidP="00DA5E0B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Default="001E0321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B3F58" w:rsidRPr="001E0321" w:rsidRDefault="005B3F58" w:rsidP="001E0321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1E0321" w:rsidRPr="001E0321" w:rsidRDefault="001E0321" w:rsidP="005B3F58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en-US"/>
        </w:rPr>
      </w:pPr>
      <w:r w:rsidRPr="001E0321">
        <w:rPr>
          <w:rFonts w:ascii="Times New Roman" w:eastAsia="Arial Unicode MS" w:hAnsi="Times New Roman"/>
          <w:sz w:val="28"/>
          <w:szCs w:val="28"/>
        </w:rPr>
        <w:t>Глава Ханты-Мансийского района                                                   К.Р.Минулин</w:t>
      </w:r>
    </w:p>
    <w:sectPr w:rsidR="001E0321" w:rsidRPr="001E0321" w:rsidSect="005B3F58"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86" w:rsidRDefault="00725F86" w:rsidP="00BC0C69">
      <w:pPr>
        <w:spacing w:after="0" w:line="240" w:lineRule="auto"/>
      </w:pPr>
      <w:r>
        <w:separator/>
      </w:r>
    </w:p>
  </w:endnote>
  <w:endnote w:type="continuationSeparator" w:id="0">
    <w:p w:rsidR="00725F86" w:rsidRDefault="00725F86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A3" w:rsidRDefault="00834CA3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834CA3" w:rsidRDefault="00834CA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86" w:rsidRDefault="00725F86" w:rsidP="00BC0C69">
      <w:pPr>
        <w:spacing w:after="0" w:line="240" w:lineRule="auto"/>
      </w:pPr>
      <w:r>
        <w:separator/>
      </w:r>
    </w:p>
  </w:footnote>
  <w:footnote w:type="continuationSeparator" w:id="0">
    <w:p w:rsidR="00725F86" w:rsidRDefault="00725F86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A3" w:rsidRDefault="00834CA3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D1D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A3" w:rsidRDefault="00834CA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834CA3" w:rsidRDefault="00834CA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CA3" w:rsidRDefault="00834CA3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D3D1D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620A"/>
    <w:rsid w:val="0004622D"/>
    <w:rsid w:val="000469A9"/>
    <w:rsid w:val="00051A84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6EED"/>
    <w:rsid w:val="00127CDC"/>
    <w:rsid w:val="00130D84"/>
    <w:rsid w:val="00131A04"/>
    <w:rsid w:val="00131A94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73B5"/>
    <w:rsid w:val="00277581"/>
    <w:rsid w:val="00277EA8"/>
    <w:rsid w:val="00280357"/>
    <w:rsid w:val="0028039D"/>
    <w:rsid w:val="00280E29"/>
    <w:rsid w:val="00280E86"/>
    <w:rsid w:val="00281143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B41"/>
    <w:rsid w:val="0037128A"/>
    <w:rsid w:val="003721A3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4CF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3F58"/>
    <w:rsid w:val="005B43F2"/>
    <w:rsid w:val="005B5B31"/>
    <w:rsid w:val="005B6046"/>
    <w:rsid w:val="005B66E9"/>
    <w:rsid w:val="005B6954"/>
    <w:rsid w:val="005B766C"/>
    <w:rsid w:val="005B7B66"/>
    <w:rsid w:val="005C02B6"/>
    <w:rsid w:val="005C1709"/>
    <w:rsid w:val="005C1D7D"/>
    <w:rsid w:val="005C3990"/>
    <w:rsid w:val="005C475F"/>
    <w:rsid w:val="005D1282"/>
    <w:rsid w:val="005D12B1"/>
    <w:rsid w:val="005D21E9"/>
    <w:rsid w:val="005D382B"/>
    <w:rsid w:val="005D3CC3"/>
    <w:rsid w:val="005D3D1D"/>
    <w:rsid w:val="005D4B40"/>
    <w:rsid w:val="005D505C"/>
    <w:rsid w:val="005D539C"/>
    <w:rsid w:val="005D60E6"/>
    <w:rsid w:val="005D63A8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605A2"/>
    <w:rsid w:val="0066108E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0911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5F86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C157A"/>
    <w:rsid w:val="007C2092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B07"/>
    <w:rsid w:val="00834CA3"/>
    <w:rsid w:val="0084023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48A"/>
    <w:rsid w:val="008715A3"/>
    <w:rsid w:val="008731CB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4B9D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E7A"/>
    <w:rsid w:val="009729AC"/>
    <w:rsid w:val="00973C47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129CF"/>
    <w:rsid w:val="00A12E92"/>
    <w:rsid w:val="00A138C6"/>
    <w:rsid w:val="00A14E2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21C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6AC"/>
    <w:rsid w:val="00CB10F7"/>
    <w:rsid w:val="00CB1921"/>
    <w:rsid w:val="00CB5662"/>
    <w:rsid w:val="00CB6790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BE6"/>
    <w:rsid w:val="00D05CE8"/>
    <w:rsid w:val="00D0675D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3D2E"/>
    <w:rsid w:val="00D84C3A"/>
    <w:rsid w:val="00D86DFA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557C"/>
    <w:rsid w:val="00F8742D"/>
    <w:rsid w:val="00F902EF"/>
    <w:rsid w:val="00F90382"/>
    <w:rsid w:val="00F90E57"/>
    <w:rsid w:val="00F91211"/>
    <w:rsid w:val="00F91312"/>
    <w:rsid w:val="00F9198A"/>
    <w:rsid w:val="00F965E1"/>
    <w:rsid w:val="00F97173"/>
    <w:rsid w:val="00FA01D7"/>
    <w:rsid w:val="00FA0525"/>
    <w:rsid w:val="00FA5416"/>
    <w:rsid w:val="00FA5730"/>
    <w:rsid w:val="00FA6384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61608-B6CA-4E24-A907-F22AE6A0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BB71C-69F1-48CE-ABFC-D81B4A3D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17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128</cp:revision>
  <cp:lastPrinted>2020-02-06T10:01:00Z</cp:lastPrinted>
  <dcterms:created xsi:type="dcterms:W3CDTF">2018-10-09T07:09:00Z</dcterms:created>
  <dcterms:modified xsi:type="dcterms:W3CDTF">2020-02-06T10:02:00Z</dcterms:modified>
</cp:coreProperties>
</file>